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67" w:rsidRPr="00447194" w:rsidRDefault="00B30A67" w:rsidP="00B30A67">
      <w:pPr>
        <w:widowControl w:val="0"/>
        <w:tabs>
          <w:tab w:val="left" w:pos="851"/>
        </w:tabs>
        <w:ind w:left="851" w:hanging="709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370       </w:t>
      </w:r>
      <w:r w:rsidR="002E4250">
        <w:rPr>
          <w:rFonts w:asciiTheme="minorHAnsi" w:hAnsiTheme="minorHAnsi" w:cstheme="minorHAnsi"/>
          <w:snapToGrid w:val="0"/>
        </w:rPr>
        <w:tab/>
      </w:r>
      <w:r w:rsidRPr="00447194">
        <w:rPr>
          <w:rFonts w:asciiTheme="minorHAnsi" w:hAnsiTheme="minorHAnsi" w:cstheme="minorHAnsi"/>
          <w:snapToGrid w:val="0"/>
        </w:rPr>
        <w:t>TRADITIONAL ALUMINIUM PIPEWORK FOR EXTERNAL USE:</w:t>
      </w:r>
      <w:r w:rsidRPr="00447194">
        <w:rPr>
          <w:rFonts w:asciiTheme="minorHAnsi" w:hAnsiTheme="minorHAnsi" w:cstheme="minorHAnsi"/>
          <w:snapToGrid w:val="0"/>
        </w:rPr>
        <w:br/>
      </w:r>
      <w:r w:rsidRPr="00447194">
        <w:rPr>
          <w:rFonts w:asciiTheme="minorHAnsi" w:hAnsiTheme="minorHAnsi" w:cstheme="minorHAnsi"/>
          <w:snapToGrid w:val="0"/>
        </w:rPr>
        <w:tab/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447194">
        <w:rPr>
          <w:rFonts w:asciiTheme="minorHAnsi" w:hAnsiTheme="minorHAnsi" w:cstheme="minorHAnsi"/>
          <w:snapToGrid w:val="0"/>
        </w:rPr>
        <w:br/>
        <w:t>Elms Farm Industrial Estate, Bedford MK41 0LZ</w:t>
      </w:r>
      <w:r w:rsidRPr="00447194">
        <w:rPr>
          <w:rFonts w:asciiTheme="minorHAnsi" w:hAnsiTheme="minorHAnsi" w:cstheme="minorHAnsi"/>
          <w:snapToGrid w:val="0"/>
        </w:rPr>
        <w:br/>
        <w:t>Tel: 01234 359438, Fax: 01234 357199.</w:t>
      </w:r>
      <w:r w:rsidRPr="00447194">
        <w:rPr>
          <w:rFonts w:asciiTheme="minorHAnsi" w:hAnsiTheme="minorHAnsi" w:cstheme="minorHAnsi"/>
          <w:snapToGrid w:val="0"/>
        </w:rPr>
        <w:br/>
        <w:t xml:space="preserve">Email: </w:t>
      </w:r>
      <w:hyperlink r:id="rId7" w:history="1">
        <w:r w:rsidRPr="00447194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447194">
          <w:rPr>
            <w:rStyle w:val="Hyperlink"/>
            <w:rFonts w:asciiTheme="minorHAnsi" w:hAnsiTheme="minorHAnsi" w:cstheme="minorHAnsi"/>
          </w:rPr>
          <w:t>.uk</w:t>
        </w:r>
      </w:hyperlink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Reference: </w:t>
      </w:r>
      <w:r w:rsidR="002E4250">
        <w:rPr>
          <w:rFonts w:asciiTheme="minorHAnsi" w:hAnsiTheme="minorHAnsi" w:cstheme="minorHAnsi"/>
          <w:snapToGrid w:val="0"/>
          <w:sz w:val="20"/>
        </w:rPr>
        <w:t>Tudor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="007749ED">
        <w:rPr>
          <w:rFonts w:asciiTheme="minorHAnsi" w:hAnsiTheme="minorHAnsi" w:cstheme="minorHAnsi"/>
          <w:snapToGrid w:val="0"/>
          <w:sz w:val="20"/>
        </w:rPr>
        <w:t>square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proofErr w:type="spellStart"/>
      <w:r w:rsidRPr="00447194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napToGrid w:val="0"/>
          <w:sz w:val="20"/>
        </w:rPr>
        <w:t xml:space="preserve"> rainwater system to BS8530.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 w:hanging="1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Head, Pipe Clips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2E4250">
        <w:rPr>
          <w:rFonts w:asciiTheme="minorHAnsi" w:hAnsiTheme="minorHAnsi" w:cstheme="minorHAnsi"/>
          <w:snapToGrid w:val="0"/>
          <w:sz w:val="20"/>
        </w:rPr>
        <w:t>63</w:t>
      </w:r>
      <w:r w:rsidRPr="00447194">
        <w:rPr>
          <w:rFonts w:asciiTheme="minorHAnsi" w:hAnsiTheme="minorHAnsi" w:cstheme="minorHAnsi"/>
          <w:snapToGrid w:val="0"/>
          <w:sz w:val="20"/>
        </w:rPr>
        <w:t>mm</w:t>
      </w:r>
      <w:r w:rsidR="002E4250">
        <w:rPr>
          <w:rFonts w:asciiTheme="minorHAnsi" w:hAnsiTheme="minorHAnsi" w:cstheme="minorHAnsi"/>
          <w:snapToGrid w:val="0"/>
          <w:sz w:val="20"/>
        </w:rPr>
        <w:t>Ø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447194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447194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B30A67" w:rsidRPr="00447194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z w:val="20"/>
        </w:rPr>
      </w:pPr>
      <w:r w:rsidRPr="00447194">
        <w:rPr>
          <w:rFonts w:asciiTheme="minorHAnsi" w:hAnsiTheme="minorHAnsi" w:cstheme="minorHAnsi"/>
          <w:sz w:val="20"/>
        </w:rPr>
        <w:t xml:space="preserve">with cast </w:t>
      </w:r>
      <w:proofErr w:type="spellStart"/>
      <w:r w:rsidRPr="00447194">
        <w:rPr>
          <w:rFonts w:asciiTheme="minorHAnsi" w:hAnsiTheme="minorHAnsi" w:cstheme="minorHAnsi"/>
          <w:sz w:val="20"/>
        </w:rPr>
        <w:t>aluminium</w:t>
      </w:r>
      <w:proofErr w:type="spellEnd"/>
      <w:r w:rsidRPr="00447194">
        <w:rPr>
          <w:rFonts w:asciiTheme="minorHAnsi" w:hAnsiTheme="minorHAnsi" w:cstheme="minorHAnsi"/>
          <w:sz w:val="20"/>
        </w:rPr>
        <w:t xml:space="preserve"> sockets to BS EN 1706:2010</w:t>
      </w:r>
    </w:p>
    <w:p w:rsidR="00B30A67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 Finish: Polyester powder coated to BS EN 12206-1:2004 </w:t>
      </w:r>
    </w:p>
    <w:p w:rsidR="00B30A67" w:rsidRPr="00447194" w:rsidRDefault="00B30A67" w:rsidP="00B30A67">
      <w:pPr>
        <w:widowControl w:val="0"/>
        <w:tabs>
          <w:tab w:val="left" w:pos="851"/>
        </w:tabs>
        <w:ind w:left="851"/>
        <w:rPr>
          <w:rFonts w:asciiTheme="minorHAnsi" w:hAnsiTheme="minorHAnsi" w:cstheme="minorHAnsi"/>
          <w:snapToGrid w:val="0"/>
        </w:rPr>
      </w:pPr>
      <w:r w:rsidRPr="00447194">
        <w:rPr>
          <w:rFonts w:asciiTheme="minorHAnsi" w:hAnsiTheme="minorHAnsi" w:cstheme="minorHAnsi"/>
          <w:snapToGrid w:val="0"/>
        </w:rPr>
        <w:t xml:space="preserve">Colour: </w:t>
      </w:r>
      <w:r w:rsidR="00D70222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447194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B30A67" w:rsidRDefault="00B30A67" w:rsidP="00B30A67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447194">
        <w:rPr>
          <w:rFonts w:asciiTheme="minorHAnsi" w:hAnsiTheme="minorHAnsi" w:cstheme="minorHAnsi"/>
          <w:sz w:val="20"/>
        </w:rPr>
        <w:t>Via eared cast sockets and or extruded pipe clips.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447194">
        <w:rPr>
          <w:rFonts w:asciiTheme="minorHAnsi" w:hAnsiTheme="minorHAnsi" w:cstheme="minorHAnsi"/>
          <w:snapToGrid w:val="0"/>
          <w:sz w:val="20"/>
        </w:rPr>
        <w:t xml:space="preserve"> </w:t>
      </w:r>
    </w:p>
    <w:p w:rsidR="007749ED" w:rsidRDefault="00B30A67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  <w:r w:rsidRPr="00447194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47194">
        <w:rPr>
          <w:rFonts w:asciiTheme="minorHAnsi" w:hAnsiTheme="minorHAnsi" w:cstheme="minorHAnsi"/>
          <w:sz w:val="20"/>
        </w:rPr>
        <w:t xml:space="preserve">Cast sockets, sealed with Alutec sealant </w:t>
      </w:r>
      <w:r w:rsidRPr="00447194">
        <w:rPr>
          <w:rFonts w:asciiTheme="minorHAnsi" w:hAnsiTheme="minorHAnsi" w:cstheme="minorHAnsi"/>
          <w:snapToGrid w:val="0"/>
          <w:sz w:val="20"/>
        </w:rPr>
        <w:t>allowing for a 3-4mm</w:t>
      </w:r>
      <w:r>
        <w:rPr>
          <w:rFonts w:asciiTheme="minorHAnsi" w:hAnsiTheme="minorHAnsi" w:cstheme="minorHAnsi"/>
          <w:snapToGrid w:val="0"/>
          <w:sz w:val="20"/>
        </w:rPr>
        <w:t xml:space="preserve"> vertical thermal movement gap</w:t>
      </w:r>
    </w:p>
    <w:sectPr w:rsidR="007749ED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D4BD5"/>
    <w:rsid w:val="00BE1AE2"/>
    <w:rsid w:val="00BE7AA1"/>
    <w:rsid w:val="00C7155E"/>
    <w:rsid w:val="00CA34D3"/>
    <w:rsid w:val="00CC1E50"/>
    <w:rsid w:val="00CD3439"/>
    <w:rsid w:val="00D57F5C"/>
    <w:rsid w:val="00D70222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0C997A63"/>
  <w15:docId w15:val="{DB1DED86-F9CA-47BF-B511-CC9FE75C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2018-06-29T14:04:00Z</dcterms:created>
  <dcterms:modified xsi:type="dcterms:W3CDTF">2019-08-30T08:41:00Z</dcterms:modified>
</cp:coreProperties>
</file>