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DEA" w:rsidRPr="000E0DEA" w:rsidRDefault="000E0DEA" w:rsidP="000E0DEA">
      <w:pPr>
        <w:pStyle w:val="NormalWeb"/>
        <w:rPr>
          <w:rFonts w:asciiTheme="minorHAnsi" w:hAnsiTheme="minorHAnsi" w:cstheme="minorHAnsi"/>
          <w:snapToGrid w:val="0"/>
          <w:sz w:val="20"/>
        </w:rPr>
      </w:pPr>
      <w:r w:rsidRPr="000E0DEA">
        <w:rPr>
          <w:rFonts w:asciiTheme="minorHAnsi" w:hAnsiTheme="minorHAnsi" w:cstheme="minorHAnsi"/>
          <w:snapToGrid w:val="0"/>
          <w:sz w:val="20"/>
        </w:rPr>
        <w:t>370       FLUSH FIT ALUMINIUM PIPEWORK FOR EXTERNAL USE:</w:t>
      </w:r>
      <w:r w:rsidRPr="000E0DEA">
        <w:rPr>
          <w:rFonts w:asciiTheme="minorHAnsi" w:hAnsiTheme="minorHAnsi" w:cstheme="minorHAnsi"/>
          <w:snapToGrid w:val="0"/>
          <w:sz w:val="20"/>
        </w:rPr>
        <w:br/>
      </w:r>
      <w:r w:rsidRPr="000E0DEA">
        <w:rPr>
          <w:rFonts w:asciiTheme="minorHAnsi" w:hAnsiTheme="minorHAnsi" w:cstheme="minorHAnsi"/>
          <w:snapToGrid w:val="0"/>
          <w:sz w:val="20"/>
        </w:rPr>
        <w:tab/>
      </w:r>
    </w:p>
    <w:p w:rsidR="000E0DEA" w:rsidRPr="001F1446" w:rsidRDefault="000E0DEA" w:rsidP="000E0DEA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0E0DEA">
        <w:rPr>
          <w:rFonts w:asciiTheme="minorHAnsi" w:hAnsiTheme="minorHAnsi" w:cstheme="minorHAnsi"/>
          <w:snapToGrid w:val="0"/>
        </w:rPr>
        <w:t>Manufacturer: Marley Alutec, Unit 1 (G-H), Hudson Road,</w:t>
      </w:r>
      <w:r w:rsidRPr="000E0DEA">
        <w:rPr>
          <w:rFonts w:asciiTheme="minorHAnsi" w:hAnsiTheme="minorHAnsi" w:cstheme="minorHAnsi"/>
          <w:snapToGrid w:val="0"/>
        </w:rPr>
        <w:br/>
      </w:r>
      <w:r w:rsidRPr="000E0DEA">
        <w:rPr>
          <w:rFonts w:asciiTheme="minorHAnsi" w:hAnsiTheme="minorHAnsi" w:cstheme="minorHAnsi"/>
          <w:snapToGrid w:val="0"/>
        </w:rPr>
        <w:tab/>
        <w:t>Elms Farm Industrial</w:t>
      </w:r>
      <w:r w:rsidRPr="001F1446">
        <w:rPr>
          <w:rFonts w:asciiTheme="minorHAnsi" w:hAnsiTheme="minorHAnsi" w:cstheme="minorHAnsi"/>
          <w:snapToGrid w:val="0"/>
        </w:rPr>
        <w:t xml:space="preserve"> Estate, Bedford MK41 0LZ</w:t>
      </w:r>
      <w:r w:rsidRPr="001F1446">
        <w:rPr>
          <w:rFonts w:asciiTheme="minorHAnsi" w:hAnsiTheme="minorHAnsi" w:cstheme="minorHAnsi"/>
          <w:snapToGrid w:val="0"/>
        </w:rPr>
        <w:br/>
      </w:r>
      <w:r w:rsidRPr="001F1446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1F1446">
        <w:rPr>
          <w:rFonts w:asciiTheme="minorHAnsi" w:hAnsiTheme="minorHAnsi" w:cstheme="minorHAnsi"/>
          <w:snapToGrid w:val="0"/>
        </w:rPr>
        <w:br/>
      </w:r>
      <w:r w:rsidRPr="001F1446">
        <w:rPr>
          <w:rFonts w:asciiTheme="minorHAnsi" w:hAnsiTheme="minorHAnsi" w:cstheme="minorHAnsi"/>
          <w:snapToGrid w:val="0"/>
        </w:rPr>
        <w:tab/>
        <w:t xml:space="preserve">Email: </w:t>
      </w:r>
      <w:hyperlink r:id="rId7" w:history="1">
        <w:r w:rsidRPr="001F1446">
          <w:rPr>
            <w:rStyle w:val="Hyperlink"/>
            <w:rFonts w:asciiTheme="minorHAnsi" w:hAnsiTheme="minorHAnsi" w:cstheme="minorHAnsi"/>
            <w:snapToGrid w:val="0"/>
          </w:rPr>
          <w:t>enquiries@marleyalutec.co</w:t>
        </w:r>
        <w:r w:rsidRPr="001F1446">
          <w:rPr>
            <w:rStyle w:val="Hyperlink"/>
            <w:rFonts w:asciiTheme="minorHAnsi" w:hAnsiTheme="minorHAnsi" w:cstheme="minorHAnsi"/>
          </w:rPr>
          <w:t>.uk</w:t>
        </w:r>
      </w:hyperlink>
    </w:p>
    <w:p w:rsidR="000E0DEA" w:rsidRPr="001F1446" w:rsidRDefault="000E0DEA" w:rsidP="000E0DEA">
      <w:pPr>
        <w:pStyle w:val="NormalWeb"/>
        <w:ind w:left="720" w:hanging="11"/>
        <w:rPr>
          <w:rFonts w:asciiTheme="minorHAnsi" w:hAnsiTheme="minorHAnsi" w:cstheme="minorHAnsi"/>
          <w:snapToGrid w:val="0"/>
          <w:sz w:val="20"/>
        </w:rPr>
      </w:pPr>
      <w:r w:rsidRPr="001F1446">
        <w:rPr>
          <w:rFonts w:asciiTheme="minorHAnsi" w:hAnsiTheme="minorHAnsi" w:cstheme="minorHAnsi"/>
          <w:snapToGrid w:val="0"/>
          <w:sz w:val="20"/>
        </w:rPr>
        <w:t xml:space="preserve">Reference: Flush Fit circular </w:t>
      </w:r>
      <w:proofErr w:type="spellStart"/>
      <w:r w:rsidRPr="001F1446">
        <w:rPr>
          <w:rFonts w:asciiTheme="minorHAnsi" w:hAnsiTheme="minorHAnsi" w:cstheme="minorHAnsi"/>
          <w:snapToGrid w:val="0"/>
          <w:sz w:val="20"/>
        </w:rPr>
        <w:t>aluminium</w:t>
      </w:r>
      <w:proofErr w:type="spellEnd"/>
      <w:r w:rsidRPr="001F1446">
        <w:rPr>
          <w:rFonts w:asciiTheme="minorHAnsi" w:hAnsiTheme="minorHAnsi" w:cstheme="minorHAnsi"/>
          <w:snapToGrid w:val="0"/>
          <w:sz w:val="20"/>
        </w:rPr>
        <w:t xml:space="preserve"> rainwater system.</w:t>
      </w:r>
    </w:p>
    <w:p w:rsidR="000E0DEA" w:rsidRPr="001F1446" w:rsidRDefault="000E0DEA" w:rsidP="000E0DEA">
      <w:pPr>
        <w:pStyle w:val="NormalWeb"/>
        <w:ind w:left="720" w:hanging="11"/>
        <w:rPr>
          <w:rFonts w:asciiTheme="minorHAnsi" w:hAnsiTheme="minorHAnsi" w:cstheme="minorHAnsi"/>
          <w:sz w:val="20"/>
        </w:rPr>
      </w:pPr>
      <w:r w:rsidRPr="001F1446">
        <w:rPr>
          <w:rFonts w:asciiTheme="minorHAnsi" w:hAnsiTheme="minorHAnsi" w:cstheme="minorHAnsi"/>
          <w:snapToGrid w:val="0"/>
          <w:sz w:val="20"/>
        </w:rPr>
        <w:t>Accessories: Bends, Branches, Access Pipes, 2 Piece Offset, Shoes, Rainwater Head, Pipe Clips</w:t>
      </w:r>
      <w:r w:rsidRPr="001F1446">
        <w:rPr>
          <w:rFonts w:asciiTheme="minorHAnsi" w:hAnsiTheme="minorHAnsi" w:cstheme="minorHAnsi"/>
          <w:snapToGrid w:val="0"/>
          <w:sz w:val="20"/>
        </w:rPr>
        <w:br/>
        <w:t xml:space="preserve">Size: </w:t>
      </w:r>
      <w:r w:rsidR="00A13A89">
        <w:rPr>
          <w:rFonts w:asciiTheme="minorHAnsi" w:hAnsiTheme="minorHAnsi" w:cstheme="minorHAnsi"/>
          <w:snapToGrid w:val="0"/>
          <w:sz w:val="20"/>
        </w:rPr>
        <w:t>102</w:t>
      </w:r>
      <w:r w:rsidRPr="001F1446">
        <w:rPr>
          <w:rFonts w:asciiTheme="minorHAnsi" w:hAnsiTheme="minorHAnsi" w:cstheme="minorHAnsi"/>
          <w:snapToGrid w:val="0"/>
          <w:sz w:val="20"/>
        </w:rPr>
        <w:t>mm diameter</w:t>
      </w:r>
      <w:r w:rsidRPr="001F1446">
        <w:rPr>
          <w:rFonts w:asciiTheme="minorHAnsi" w:hAnsiTheme="minorHAnsi" w:cstheme="minorHAnsi"/>
          <w:snapToGrid w:val="0"/>
          <w:sz w:val="20"/>
        </w:rPr>
        <w:br/>
        <w:t xml:space="preserve">Type / grade: </w:t>
      </w:r>
      <w:r w:rsidRPr="001F1446">
        <w:rPr>
          <w:rFonts w:asciiTheme="minorHAnsi" w:hAnsiTheme="minorHAnsi" w:cstheme="minorHAnsi"/>
          <w:sz w:val="20"/>
        </w:rPr>
        <w:t xml:space="preserve">Marine Grade extruded </w:t>
      </w:r>
      <w:proofErr w:type="spellStart"/>
      <w:r w:rsidRPr="001F1446">
        <w:rPr>
          <w:rFonts w:asciiTheme="minorHAnsi" w:hAnsiTheme="minorHAnsi" w:cstheme="minorHAnsi"/>
          <w:sz w:val="20"/>
        </w:rPr>
        <w:t>aluminium</w:t>
      </w:r>
      <w:proofErr w:type="spellEnd"/>
      <w:r w:rsidRPr="001F1446">
        <w:rPr>
          <w:rFonts w:asciiTheme="minorHAnsi" w:hAnsiTheme="minorHAnsi" w:cstheme="minorHAnsi"/>
          <w:sz w:val="20"/>
        </w:rPr>
        <w:t xml:space="preserve"> to BS EN755-2:2008 grade 6063-T5 pipe </w:t>
      </w:r>
    </w:p>
    <w:p w:rsidR="000E0DEA" w:rsidRPr="001F1446" w:rsidRDefault="000E0DEA" w:rsidP="000E0DEA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1F1446">
        <w:rPr>
          <w:rFonts w:asciiTheme="minorHAnsi" w:hAnsiTheme="minorHAnsi" w:cstheme="minorHAnsi"/>
          <w:snapToGrid w:val="0"/>
        </w:rPr>
        <w:t>Finish: Polyester powder coated to BS EN 12206-1: 2004</w:t>
      </w:r>
    </w:p>
    <w:p w:rsidR="000E0DEA" w:rsidRPr="001F1446" w:rsidRDefault="000E0DEA" w:rsidP="000E0DEA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1F1446">
        <w:rPr>
          <w:rFonts w:asciiTheme="minorHAnsi" w:hAnsiTheme="minorHAnsi" w:cstheme="minorHAnsi"/>
          <w:snapToGrid w:val="0"/>
        </w:rPr>
        <w:tab/>
        <w:t xml:space="preserve">Colour: </w:t>
      </w:r>
      <w:r w:rsidR="0045538F">
        <w:rPr>
          <w:rFonts w:asciiTheme="minorHAnsi" w:hAnsiTheme="minorHAnsi" w:cstheme="minorHAnsi"/>
          <w:snapToGrid w:val="0"/>
          <w:color w:val="FF0000"/>
        </w:rPr>
        <w:t>TBC</w:t>
      </w:r>
      <w:bookmarkStart w:id="0" w:name="_GoBack"/>
      <w:bookmarkEnd w:id="0"/>
      <w:r w:rsidRPr="001F1446">
        <w:rPr>
          <w:rFonts w:asciiTheme="minorHAnsi" w:hAnsiTheme="minorHAnsi" w:cstheme="minorHAnsi"/>
          <w:snapToGrid w:val="0"/>
        </w:rPr>
        <w:br/>
        <w:t>Functional life expectancy: 50 years</w:t>
      </w:r>
    </w:p>
    <w:p w:rsidR="000E0DEA" w:rsidRPr="001F1446" w:rsidRDefault="000E0DEA" w:rsidP="000E0DEA">
      <w:pPr>
        <w:pStyle w:val="NormalWeb"/>
        <w:ind w:left="709"/>
        <w:rPr>
          <w:rFonts w:asciiTheme="minorHAnsi" w:hAnsiTheme="minorHAnsi" w:cstheme="minorHAnsi"/>
          <w:snapToGrid w:val="0"/>
          <w:sz w:val="20"/>
        </w:rPr>
      </w:pPr>
      <w:r w:rsidRPr="001F1446">
        <w:rPr>
          <w:rFonts w:asciiTheme="minorHAnsi" w:hAnsiTheme="minorHAnsi" w:cstheme="minorHAnsi"/>
          <w:snapToGrid w:val="0"/>
        </w:rPr>
        <w:tab/>
      </w:r>
      <w:r w:rsidRPr="001F1446">
        <w:rPr>
          <w:rFonts w:asciiTheme="minorHAnsi" w:hAnsiTheme="minorHAnsi" w:cstheme="minorHAnsi"/>
          <w:snapToGrid w:val="0"/>
          <w:sz w:val="20"/>
        </w:rPr>
        <w:t xml:space="preserve">Fixing: </w:t>
      </w:r>
      <w:r w:rsidRPr="001F1446">
        <w:rPr>
          <w:rFonts w:asciiTheme="minorHAnsi" w:hAnsiTheme="minorHAnsi" w:cstheme="minorHAnsi"/>
          <w:sz w:val="20"/>
        </w:rPr>
        <w:t xml:space="preserve">Via eared extruded pipe clips at 1.5m </w:t>
      </w:r>
      <w:proofErr w:type="spellStart"/>
      <w:r w:rsidRPr="001F1446">
        <w:rPr>
          <w:rFonts w:asciiTheme="minorHAnsi" w:hAnsiTheme="minorHAnsi" w:cstheme="minorHAnsi"/>
          <w:sz w:val="20"/>
        </w:rPr>
        <w:t>centres</w:t>
      </w:r>
      <w:proofErr w:type="spellEnd"/>
      <w:r w:rsidRPr="001F1446">
        <w:rPr>
          <w:rFonts w:asciiTheme="minorHAnsi" w:hAnsiTheme="minorHAnsi" w:cstheme="minorHAnsi"/>
          <w:sz w:val="20"/>
        </w:rPr>
        <w:t>.</w:t>
      </w:r>
      <w:r w:rsidRPr="001F1446">
        <w:rPr>
          <w:rFonts w:asciiTheme="minorHAnsi" w:hAnsiTheme="minorHAnsi" w:cstheme="minorHAnsi"/>
          <w:snapToGrid w:val="0"/>
          <w:sz w:val="20"/>
        </w:rPr>
        <w:t xml:space="preserve"> Plug and screw to wall with Alutec </w:t>
      </w:r>
      <w:r>
        <w:rPr>
          <w:rFonts w:asciiTheme="minorHAnsi" w:hAnsiTheme="minorHAnsi" w:cstheme="minorHAnsi"/>
          <w:snapToGrid w:val="0"/>
          <w:sz w:val="20"/>
        </w:rPr>
        <w:t>M6 x 7</w:t>
      </w:r>
      <w:r w:rsidRPr="001F1446">
        <w:rPr>
          <w:rFonts w:asciiTheme="minorHAnsi" w:hAnsiTheme="minorHAnsi" w:cstheme="minorHAnsi"/>
          <w:snapToGrid w:val="0"/>
          <w:sz w:val="20"/>
        </w:rPr>
        <w:t xml:space="preserve">0mm </w:t>
      </w:r>
      <w:r>
        <w:rPr>
          <w:rFonts w:asciiTheme="minorHAnsi" w:hAnsiTheme="minorHAnsi" w:cstheme="minorHAnsi"/>
          <w:snapToGrid w:val="0"/>
          <w:sz w:val="20"/>
        </w:rPr>
        <w:t>hex. coach screw</w:t>
      </w:r>
      <w:r w:rsidRPr="001F1446">
        <w:rPr>
          <w:rFonts w:asciiTheme="minorHAnsi" w:hAnsiTheme="minorHAnsi" w:cstheme="minorHAnsi"/>
          <w:snapToGrid w:val="0"/>
          <w:sz w:val="20"/>
        </w:rPr>
        <w:t xml:space="preserve"> screws</w:t>
      </w:r>
    </w:p>
    <w:p w:rsidR="000E0DEA" w:rsidRDefault="000E0DEA" w:rsidP="000E0DEA">
      <w:pPr>
        <w:pStyle w:val="NormalWeb"/>
        <w:ind w:left="709"/>
        <w:rPr>
          <w:rFonts w:asciiTheme="minorHAnsi" w:hAnsiTheme="minorHAnsi" w:cstheme="minorHAnsi"/>
          <w:snapToGrid w:val="0"/>
        </w:rPr>
      </w:pPr>
      <w:r w:rsidRPr="001F1446">
        <w:rPr>
          <w:rFonts w:asciiTheme="minorHAnsi" w:hAnsiTheme="minorHAnsi" w:cstheme="minorHAnsi"/>
          <w:snapToGrid w:val="0"/>
          <w:sz w:val="20"/>
        </w:rPr>
        <w:t xml:space="preserve">Jointing: Internal spigot jointing, joints to be </w:t>
      </w:r>
      <w:r w:rsidRPr="001F1446">
        <w:rPr>
          <w:rFonts w:asciiTheme="minorHAnsi" w:hAnsiTheme="minorHAnsi" w:cstheme="minorHAnsi"/>
          <w:sz w:val="20"/>
        </w:rPr>
        <w:t xml:space="preserve">sealed with Alutec sealant </w:t>
      </w:r>
      <w:r w:rsidRPr="001F1446">
        <w:rPr>
          <w:rFonts w:asciiTheme="minorHAnsi" w:hAnsiTheme="minorHAnsi" w:cstheme="minorHAnsi"/>
          <w:snapToGrid w:val="0"/>
          <w:sz w:val="20"/>
        </w:rPr>
        <w:t>allowing for a 3-4 m</w:t>
      </w:r>
      <w:r>
        <w:rPr>
          <w:rFonts w:asciiTheme="minorHAnsi" w:hAnsiTheme="minorHAnsi" w:cstheme="minorHAnsi"/>
          <w:snapToGrid w:val="0"/>
          <w:sz w:val="20"/>
        </w:rPr>
        <w:t>m vertical thermal movement gap</w:t>
      </w:r>
      <w:r w:rsidRPr="001F1446">
        <w:rPr>
          <w:rFonts w:asciiTheme="minorHAnsi" w:hAnsiTheme="minorHAnsi" w:cstheme="minorHAnsi"/>
          <w:snapToGrid w:val="0"/>
          <w:sz w:val="20"/>
        </w:rPr>
        <w:br/>
      </w:r>
    </w:p>
    <w:sectPr w:rsidR="000E0DEA" w:rsidSect="0048368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5AE" w:rsidRDefault="004975AE" w:rsidP="00DE4450">
      <w:r>
        <w:separator/>
      </w:r>
    </w:p>
  </w:endnote>
  <w:endnote w:type="continuationSeparator" w:id="0">
    <w:p w:rsidR="004975AE" w:rsidRDefault="004975AE" w:rsidP="00DE4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5AE" w:rsidRDefault="004975AE" w:rsidP="00DE4450">
      <w:r>
        <w:separator/>
      </w:r>
    </w:p>
  </w:footnote>
  <w:footnote w:type="continuationSeparator" w:id="0">
    <w:p w:rsidR="004975AE" w:rsidRDefault="004975AE" w:rsidP="00DE4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5AE" w:rsidRDefault="004975AE" w:rsidP="00DE4450">
    <w:pPr>
      <w:pStyle w:val="Header"/>
      <w:jc w:val="right"/>
    </w:pPr>
    <w:r>
      <w:rPr>
        <w:noProof/>
        <w:lang w:eastAsia="en-GB"/>
      </w:rPr>
      <w:drawing>
        <wp:inline distT="0" distB="0" distL="0" distR="0" wp14:anchorId="55041630" wp14:editId="18D41ABD">
          <wp:extent cx="1506737" cy="364067"/>
          <wp:effectExtent l="19050" t="0" r="0" b="0"/>
          <wp:docPr id="1" name="Picture 1" descr="\\ALUTEC03\Company\Alutec Logo New Oct 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LUTEC03\Company\Alutec Logo New Oct 1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7902" cy="3643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975AE" w:rsidRDefault="004975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4405"/>
    <w:multiLevelType w:val="hybridMultilevel"/>
    <w:tmpl w:val="B778005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42C"/>
    <w:multiLevelType w:val="hybridMultilevel"/>
    <w:tmpl w:val="AFF27674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E0B12"/>
    <w:multiLevelType w:val="hybridMultilevel"/>
    <w:tmpl w:val="E6EC8C1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0579A"/>
    <w:multiLevelType w:val="hybridMultilevel"/>
    <w:tmpl w:val="CABE890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54D4"/>
    <w:multiLevelType w:val="hybridMultilevel"/>
    <w:tmpl w:val="9C52A716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D44621A"/>
    <w:multiLevelType w:val="hybridMultilevel"/>
    <w:tmpl w:val="87C4F488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FE37286"/>
    <w:multiLevelType w:val="hybridMultilevel"/>
    <w:tmpl w:val="847C2772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62D552C"/>
    <w:multiLevelType w:val="hybridMultilevel"/>
    <w:tmpl w:val="72D241EC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5312F"/>
    <w:multiLevelType w:val="hybridMultilevel"/>
    <w:tmpl w:val="441A218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72938"/>
    <w:multiLevelType w:val="hybridMultilevel"/>
    <w:tmpl w:val="23EEE3E2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12605"/>
    <w:multiLevelType w:val="hybridMultilevel"/>
    <w:tmpl w:val="D2EE6A1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46F00"/>
    <w:multiLevelType w:val="hybridMultilevel"/>
    <w:tmpl w:val="F940B67E"/>
    <w:lvl w:ilvl="0" w:tplc="FFFFFFFF">
      <w:start w:val="615"/>
      <w:numFmt w:val="decimal"/>
      <w:lvlText w:val="%1"/>
      <w:lvlJc w:val="left"/>
      <w:pPr>
        <w:tabs>
          <w:tab w:val="num" w:pos="1139"/>
        </w:tabs>
        <w:ind w:left="1139" w:hanging="855"/>
      </w:pPr>
      <w:rPr>
        <w:rFonts w:hint="default"/>
      </w:rPr>
    </w:lvl>
    <w:lvl w:ilvl="1" w:tplc="FFFFFFFF">
      <w:start w:val="1"/>
      <w:numFmt w:val="bullet"/>
      <w:lvlText w:val=""/>
      <w:lvlJc w:val="left"/>
      <w:pPr>
        <w:tabs>
          <w:tab w:val="num" w:pos="1288"/>
        </w:tabs>
        <w:ind w:left="1288" w:hanging="284"/>
      </w:pPr>
      <w:rPr>
        <w:rFonts w:ascii="Wingdings" w:hAnsi="Wingdings" w:hint="default"/>
        <w:color w:val="80808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450"/>
    <w:rsid w:val="000433DB"/>
    <w:rsid w:val="000476CE"/>
    <w:rsid w:val="000570FC"/>
    <w:rsid w:val="000C300D"/>
    <w:rsid w:val="000E0B1B"/>
    <w:rsid w:val="000E0DEA"/>
    <w:rsid w:val="00124AAE"/>
    <w:rsid w:val="00164ECC"/>
    <w:rsid w:val="00181E2C"/>
    <w:rsid w:val="001A7F9E"/>
    <w:rsid w:val="00244D36"/>
    <w:rsid w:val="002459A6"/>
    <w:rsid w:val="0028635E"/>
    <w:rsid w:val="002A5410"/>
    <w:rsid w:val="002D77B3"/>
    <w:rsid w:val="002F01D1"/>
    <w:rsid w:val="00302999"/>
    <w:rsid w:val="0035298B"/>
    <w:rsid w:val="003639C3"/>
    <w:rsid w:val="003F59CA"/>
    <w:rsid w:val="0045538F"/>
    <w:rsid w:val="00470D43"/>
    <w:rsid w:val="0048368C"/>
    <w:rsid w:val="0048467C"/>
    <w:rsid w:val="004873F7"/>
    <w:rsid w:val="004975AE"/>
    <w:rsid w:val="004C4E74"/>
    <w:rsid w:val="004C7349"/>
    <w:rsid w:val="005C1582"/>
    <w:rsid w:val="005D40EE"/>
    <w:rsid w:val="005E2210"/>
    <w:rsid w:val="00603DB8"/>
    <w:rsid w:val="006867C0"/>
    <w:rsid w:val="006D0510"/>
    <w:rsid w:val="00737713"/>
    <w:rsid w:val="007F3580"/>
    <w:rsid w:val="00865BA0"/>
    <w:rsid w:val="008F79B9"/>
    <w:rsid w:val="009A55E1"/>
    <w:rsid w:val="00A13A89"/>
    <w:rsid w:val="00A200B8"/>
    <w:rsid w:val="00A24F4C"/>
    <w:rsid w:val="00A47ECC"/>
    <w:rsid w:val="00A52E81"/>
    <w:rsid w:val="00A70688"/>
    <w:rsid w:val="00AF335D"/>
    <w:rsid w:val="00B02497"/>
    <w:rsid w:val="00B258C8"/>
    <w:rsid w:val="00B504A1"/>
    <w:rsid w:val="00BA5EF2"/>
    <w:rsid w:val="00BB2743"/>
    <w:rsid w:val="00BD4BD5"/>
    <w:rsid w:val="00BE7AA1"/>
    <w:rsid w:val="00C7155E"/>
    <w:rsid w:val="00CC1E50"/>
    <w:rsid w:val="00CD3439"/>
    <w:rsid w:val="00D57F5C"/>
    <w:rsid w:val="00DE4450"/>
    <w:rsid w:val="00E63DD3"/>
    <w:rsid w:val="00EE6474"/>
    <w:rsid w:val="00F1762E"/>
    <w:rsid w:val="00F57273"/>
    <w:rsid w:val="00FA70E4"/>
    <w:rsid w:val="00FC745A"/>
    <w:rsid w:val="00FD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."/>
  <w:listSeparator w:val=","/>
  <w14:docId w14:val="542C596D"/>
  <w15:docId w15:val="{EB1293A9-5706-4D84-8DCF-E91A86FAF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44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4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E44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450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semiHidden/>
    <w:rsid w:val="00A52E81"/>
    <w:rPr>
      <w:sz w:val="24"/>
      <w:lang w:val="en-US"/>
    </w:rPr>
  </w:style>
  <w:style w:type="paragraph" w:styleId="z-TopofForm">
    <w:name w:val="HTML Top of Form"/>
    <w:next w:val="NormalWeb"/>
    <w:link w:val="z-TopofFormChar"/>
    <w:hidden/>
    <w:uiPriority w:val="99"/>
    <w:semiHidden/>
    <w:unhideWhenUsed/>
    <w:rsid w:val="00A52E8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52E81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24F4C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semiHidden/>
    <w:rsid w:val="00B258C8"/>
    <w:rPr>
      <w:rFonts w:ascii="Tahoma" w:hAnsi="Tahoma" w:cs="Tahoma"/>
      <w:b/>
      <w:iCs/>
      <w:sz w:val="22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B258C8"/>
    <w:rPr>
      <w:rFonts w:ascii="Tahoma" w:eastAsia="Times New Roman" w:hAnsi="Tahoma" w:cs="Tahoma"/>
      <w:b/>
      <w:iCs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nquiries@marleyalutec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brian.bell</dc:creator>
  <cp:lastModifiedBy>Brian Bell</cp:lastModifiedBy>
  <cp:revision>4</cp:revision>
  <cp:lastPrinted>2013-01-22T15:39:00Z</cp:lastPrinted>
  <dcterms:created xsi:type="dcterms:W3CDTF">2018-06-29T12:54:00Z</dcterms:created>
  <dcterms:modified xsi:type="dcterms:W3CDTF">2019-08-30T08:35:00Z</dcterms:modified>
</cp:coreProperties>
</file>